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A3" w:rsidRPr="0008004F" w:rsidRDefault="0016244B" w:rsidP="00794090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DF79F2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к Схеме размещения </w:t>
      </w:r>
      <w:proofErr w:type="gramStart"/>
      <w:r w:rsidRPr="0008004F">
        <w:rPr>
          <w:rFonts w:ascii="Times New Roman" w:hAnsi="Times New Roman" w:cs="Times New Roman"/>
          <w:sz w:val="20"/>
          <w:szCs w:val="20"/>
        </w:rPr>
        <w:t>нестационарных</w:t>
      </w:r>
      <w:proofErr w:type="gramEnd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9159B7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9159B7">
        <w:rPr>
          <w:rFonts w:ascii="Times New Roman" w:hAnsi="Times New Roman" w:cs="Times New Roman"/>
          <w:sz w:val="20"/>
          <w:szCs w:val="20"/>
        </w:rPr>
        <w:t>округа Пермского края</w:t>
      </w:r>
      <w:r w:rsidRPr="0008004F">
        <w:rPr>
          <w:rFonts w:ascii="Times New Roman" w:hAnsi="Times New Roman" w:cs="Times New Roman"/>
          <w:sz w:val="20"/>
          <w:szCs w:val="20"/>
        </w:rPr>
        <w:t>,</w:t>
      </w:r>
      <w:r w:rsidR="009159B7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9159B7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9159B7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316258" w:rsidRDefault="007E6C37" w:rsidP="00316258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от  </w:t>
      </w:r>
      <w:r w:rsidR="00316258">
        <w:rPr>
          <w:rFonts w:ascii="Times New Roman" w:hAnsi="Times New Roman" w:cs="Times New Roman"/>
          <w:sz w:val="20"/>
          <w:szCs w:val="20"/>
        </w:rPr>
        <w:t xml:space="preserve">19.04.2021  </w:t>
      </w:r>
      <w:r w:rsidRPr="0008004F">
        <w:rPr>
          <w:rFonts w:ascii="Times New Roman" w:hAnsi="Times New Roman" w:cs="Times New Roman"/>
          <w:sz w:val="20"/>
          <w:szCs w:val="20"/>
        </w:rPr>
        <w:t>№</w:t>
      </w:r>
      <w:r w:rsidR="00316258">
        <w:rPr>
          <w:rFonts w:ascii="Times New Roman" w:hAnsi="Times New Roman" w:cs="Times New Roman"/>
          <w:sz w:val="20"/>
          <w:szCs w:val="20"/>
        </w:rPr>
        <w:t xml:space="preserve"> 218</w:t>
      </w:r>
    </w:p>
    <w:p w:rsidR="005C1B30" w:rsidRPr="00627779" w:rsidRDefault="009159B7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627779">
        <w:rPr>
          <w:rFonts w:ascii="Times New Roman" w:hAnsi="Times New Roman" w:cs="Times New Roman"/>
          <w:b/>
          <w:color w:val="0070C0"/>
          <w:sz w:val="32"/>
          <w:szCs w:val="32"/>
        </w:rPr>
        <w:t>Ад</w:t>
      </w:r>
      <w:r w:rsidR="005C1B30" w:rsidRPr="00627779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рес НТО: </w:t>
      </w:r>
      <w:proofErr w:type="spellStart"/>
      <w:r w:rsidR="005C1B30" w:rsidRPr="00627779">
        <w:rPr>
          <w:rFonts w:ascii="Times New Roman" w:hAnsi="Times New Roman" w:cs="Times New Roman"/>
          <w:b/>
          <w:color w:val="0070C0"/>
          <w:sz w:val="32"/>
          <w:szCs w:val="32"/>
        </w:rPr>
        <w:t>с</w:t>
      </w:r>
      <w:proofErr w:type="gramStart"/>
      <w:r w:rsidR="005C1B30" w:rsidRPr="00627779">
        <w:rPr>
          <w:rFonts w:ascii="Times New Roman" w:hAnsi="Times New Roman" w:cs="Times New Roman"/>
          <w:b/>
          <w:color w:val="0070C0"/>
          <w:sz w:val="32"/>
          <w:szCs w:val="32"/>
        </w:rPr>
        <w:t>.</w:t>
      </w:r>
      <w:r w:rsidR="00DF79F2" w:rsidRPr="00627779">
        <w:rPr>
          <w:rFonts w:ascii="Times New Roman" w:hAnsi="Times New Roman" w:cs="Times New Roman"/>
          <w:b/>
          <w:color w:val="0070C0"/>
          <w:sz w:val="32"/>
          <w:szCs w:val="32"/>
        </w:rPr>
        <w:t>К</w:t>
      </w:r>
      <w:proofErr w:type="gramEnd"/>
      <w:r w:rsidR="00DF79F2" w:rsidRPr="00627779">
        <w:rPr>
          <w:rFonts w:ascii="Times New Roman" w:hAnsi="Times New Roman" w:cs="Times New Roman"/>
          <w:b/>
          <w:color w:val="0070C0"/>
          <w:sz w:val="32"/>
          <w:szCs w:val="32"/>
        </w:rPr>
        <w:t>упрос</w:t>
      </w:r>
      <w:proofErr w:type="spellEnd"/>
      <w:r w:rsidR="005C1B30" w:rsidRPr="00627779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, </w:t>
      </w:r>
      <w:proofErr w:type="spellStart"/>
      <w:r w:rsidR="005C1B30" w:rsidRPr="00627779">
        <w:rPr>
          <w:rFonts w:ascii="Times New Roman" w:hAnsi="Times New Roman" w:cs="Times New Roman"/>
          <w:b/>
          <w:color w:val="0070C0"/>
          <w:sz w:val="32"/>
          <w:szCs w:val="32"/>
        </w:rPr>
        <w:t>ул.</w:t>
      </w:r>
      <w:r w:rsidR="00DF79F2" w:rsidRPr="00627779">
        <w:rPr>
          <w:rFonts w:ascii="Times New Roman" w:hAnsi="Times New Roman" w:cs="Times New Roman"/>
          <w:b/>
          <w:color w:val="0070C0"/>
          <w:sz w:val="32"/>
          <w:szCs w:val="32"/>
        </w:rPr>
        <w:t>Советская</w:t>
      </w:r>
      <w:proofErr w:type="spellEnd"/>
      <w:r w:rsidR="005C1B30" w:rsidRPr="00627779">
        <w:rPr>
          <w:rFonts w:ascii="Times New Roman" w:hAnsi="Times New Roman" w:cs="Times New Roman"/>
          <w:b/>
          <w:color w:val="0070C0"/>
          <w:sz w:val="32"/>
          <w:szCs w:val="32"/>
        </w:rPr>
        <w:t>, д.</w:t>
      </w:r>
      <w:r w:rsidR="00DF79F2" w:rsidRPr="00627779">
        <w:rPr>
          <w:rFonts w:ascii="Times New Roman" w:hAnsi="Times New Roman" w:cs="Times New Roman"/>
          <w:b/>
          <w:color w:val="0070C0"/>
          <w:sz w:val="32"/>
          <w:szCs w:val="32"/>
        </w:rPr>
        <w:t>9 (</w:t>
      </w:r>
      <w:r w:rsidR="002673F1" w:rsidRPr="00627779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ориентир - </w:t>
      </w:r>
      <w:r w:rsidR="00DF79F2" w:rsidRPr="00627779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пустырь возле </w:t>
      </w:r>
      <w:r w:rsidR="00231646" w:rsidRPr="00627779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здания </w:t>
      </w:r>
      <w:r w:rsidR="00DF79F2" w:rsidRPr="00627779">
        <w:rPr>
          <w:rFonts w:ascii="Times New Roman" w:hAnsi="Times New Roman" w:cs="Times New Roman"/>
          <w:b/>
          <w:color w:val="0070C0"/>
          <w:sz w:val="32"/>
          <w:szCs w:val="32"/>
        </w:rPr>
        <w:t>магазина)</w:t>
      </w:r>
    </w:p>
    <w:p w:rsidR="005C1B30" w:rsidRDefault="00361D54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8380671" cy="3665287"/>
            <wp:effectExtent l="19050" t="0" r="1329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7778" cy="366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B30" w:rsidRDefault="005C1B30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5870" w:rsidRDefault="00625870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004F" w:rsidRDefault="0008004F" w:rsidP="005C1B3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5C1B30" w:rsidRDefault="0016244B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C1B3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505950" w:rsidRPr="00505950" w:rsidRDefault="00772847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="00505950" w:rsidRPr="00505950">
        <w:rPr>
          <w:rFonts w:ascii="Times New Roman" w:hAnsi="Times New Roman" w:cs="Times New Roman"/>
          <w:color w:val="FF0000"/>
          <w:sz w:val="24"/>
          <w:szCs w:val="24"/>
        </w:rPr>
        <w:t>-1</w:t>
      </w:r>
      <w:r w:rsidR="00505950"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3pt;height:11.3pt;visibility:visible;mso-wrap-style:square" o:bullet="t">
        <v:imagedata r:id="rId1" o:title=""/>
      </v:shape>
    </w:pict>
  </w:numPicBullet>
  <w:abstractNum w:abstractNumId="0">
    <w:nsid w:val="2A8F674D"/>
    <w:multiLevelType w:val="hybridMultilevel"/>
    <w:tmpl w:val="A87E5FBA"/>
    <w:lvl w:ilvl="0" w:tplc="DF1CD2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564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78CF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9A65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8AE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C2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6828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C8F7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1ED9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18779BC"/>
    <w:multiLevelType w:val="hybridMultilevel"/>
    <w:tmpl w:val="01D6CF70"/>
    <w:lvl w:ilvl="0" w:tplc="9DCAD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6446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D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2E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2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DA7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48C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3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4C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1EC0407"/>
    <w:multiLevelType w:val="hybridMultilevel"/>
    <w:tmpl w:val="7E18E088"/>
    <w:lvl w:ilvl="0" w:tplc="6C9624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FE60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2A8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C48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867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2EBE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2ED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B011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844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B014D1C"/>
    <w:multiLevelType w:val="hybridMultilevel"/>
    <w:tmpl w:val="E236BBBE"/>
    <w:lvl w:ilvl="0" w:tplc="10E69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7E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A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988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42B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A1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E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F9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E41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1F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44B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449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646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3F1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020"/>
    <w:rsid w:val="00302534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58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1D54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0EA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2FE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2C5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30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3E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870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779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926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4E2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847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6DE0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0F07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9B7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2D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9F2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169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3D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28</cp:revision>
  <cp:lastPrinted>2021-04-21T09:35:00Z</cp:lastPrinted>
  <dcterms:created xsi:type="dcterms:W3CDTF">2018-02-16T04:17:00Z</dcterms:created>
  <dcterms:modified xsi:type="dcterms:W3CDTF">2024-04-17T07:46:00Z</dcterms:modified>
</cp:coreProperties>
</file>